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07D" w:rsidRPr="00D6507D" w:rsidRDefault="00D6507D" w:rsidP="00D6507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6507D">
        <w:rPr>
          <w:rFonts w:ascii="Times New Roman" w:eastAsia="Times New Roman" w:hAnsi="Times New Roman" w:cs="Times New Roman"/>
          <w:b/>
          <w:bCs/>
          <w:lang w:eastAsia="pl-PL"/>
        </w:rPr>
        <w:t>UCHWAŁA NR 490/XLV/2017</w:t>
      </w:r>
    </w:p>
    <w:p w:rsidR="00D6507D" w:rsidRPr="00D6507D" w:rsidRDefault="00D6507D" w:rsidP="00D65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D6507D">
        <w:rPr>
          <w:rFonts w:ascii="Times New Roman" w:eastAsia="Times New Roman" w:hAnsi="Times New Roman" w:cs="Times New Roman"/>
          <w:b/>
          <w:bCs/>
          <w:caps/>
          <w:lang w:eastAsia="pl-PL"/>
        </w:rPr>
        <w:t>Rady Miasta Jarosławia</w:t>
      </w:r>
    </w:p>
    <w:p w:rsidR="00D6507D" w:rsidRPr="00D6507D" w:rsidRDefault="00D6507D" w:rsidP="00D6507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6507D">
        <w:rPr>
          <w:rFonts w:ascii="Times New Roman" w:eastAsia="Times New Roman" w:hAnsi="Times New Roman" w:cs="Times New Roman"/>
          <w:lang w:eastAsia="pl-PL"/>
        </w:rPr>
        <w:t>z dnia 27 marca 2017 r.</w:t>
      </w:r>
    </w:p>
    <w:p w:rsidR="00D6507D" w:rsidRPr="00D6507D" w:rsidRDefault="00D6507D" w:rsidP="00D65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D6507D">
        <w:rPr>
          <w:rFonts w:ascii="Times New Roman" w:eastAsia="Times New Roman" w:hAnsi="Times New Roman" w:cs="Times New Roman"/>
          <w:b/>
          <w:bCs/>
          <w:lang w:eastAsia="pl-PL"/>
        </w:rPr>
        <w:t>w sprawie kryteriów wraz z liczbą punktów na drugim etapie postępowania rekrutacyjnego do publicznych przedszkoli i oddziałów przedszkolnych w szkołach podstawowych prowadzonych przez Gminę Miejską Jarosław</w:t>
      </w:r>
    </w:p>
    <w:p w:rsidR="00D6507D" w:rsidRPr="00D6507D" w:rsidRDefault="00D6507D" w:rsidP="00D6507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D6507D">
        <w:rPr>
          <w:rFonts w:ascii="Times New Roman" w:eastAsia="Times New Roman" w:hAnsi="Times New Roman" w:cs="Times New Roman"/>
          <w:lang w:eastAsia="pl-PL"/>
        </w:rPr>
        <w:t>Na podstawie art. 18 ust. 2 pkt 15 ustawy z dnia 8 marca 1990 r. o samorządzie gminnym (t. j. Dz.U.2016.446 z </w:t>
      </w:r>
      <w:proofErr w:type="spellStart"/>
      <w:r w:rsidRPr="00D6507D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D6507D">
        <w:rPr>
          <w:rFonts w:ascii="Times New Roman" w:eastAsia="Times New Roman" w:hAnsi="Times New Roman" w:cs="Times New Roman"/>
          <w:lang w:eastAsia="pl-PL"/>
        </w:rPr>
        <w:t>. zmian.), art. 131 ust. 6 ustawy z dnia 14 grudnia 2016 r. Prawo oświatowe (Dz.U.2017.59), Rada Miasta Jarosławia uchwala, co następuje:</w:t>
      </w:r>
    </w:p>
    <w:p w:rsidR="00D6507D" w:rsidRPr="00D6507D" w:rsidRDefault="00D6507D" w:rsidP="00D650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D6507D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D6507D">
        <w:rPr>
          <w:rFonts w:ascii="Times New Roman" w:eastAsia="Times New Roman" w:hAnsi="Times New Roman" w:cs="Times New Roman"/>
          <w:lang w:eastAsia="pl-PL"/>
        </w:rPr>
        <w:t>Ustala się kryteria wraz z liczbą punktów na drugim etapie postępowania rekrutacyjnego do przedszkoli i oddziałów przedszkolnych w szkołach podstawowych prowadzonych przez Gminę Miejską Jarosław.</w:t>
      </w:r>
    </w:p>
    <w:tbl>
      <w:tblPr>
        <w:tblW w:w="9840" w:type="dxa"/>
        <w:tblCellSpacing w:w="15" w:type="dxa"/>
        <w:tblInd w:w="-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368"/>
        <w:gridCol w:w="1017"/>
      </w:tblGrid>
      <w:tr w:rsidR="00D6507D" w:rsidRPr="00D6507D" w:rsidTr="00D650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07D" w:rsidRPr="00D6507D" w:rsidRDefault="00D6507D" w:rsidP="00D6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507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07D" w:rsidRPr="00D6507D" w:rsidRDefault="00D6507D" w:rsidP="00D6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507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Kryteria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07D" w:rsidRPr="00D6507D" w:rsidRDefault="00D6507D" w:rsidP="00D6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507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</w:t>
            </w:r>
          </w:p>
          <w:p w:rsidR="00D6507D" w:rsidRPr="00D6507D" w:rsidRDefault="00D6507D" w:rsidP="00D6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507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punktowa</w:t>
            </w:r>
          </w:p>
        </w:tc>
      </w:tr>
      <w:tr w:rsidR="00D6507D" w:rsidRPr="00D6507D" w:rsidTr="00D650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07D" w:rsidRPr="00D6507D" w:rsidRDefault="00D6507D" w:rsidP="00D6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507D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07D" w:rsidRPr="00D6507D" w:rsidRDefault="00D6507D" w:rsidP="00D650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6507D">
              <w:rPr>
                <w:rFonts w:ascii="Times New Roman" w:eastAsia="Times New Roman" w:hAnsi="Times New Roman" w:cs="Times New Roman"/>
                <w:lang w:eastAsia="pl-PL"/>
              </w:rPr>
              <w:t>Kandydat, którego rodzice albo rodzic samotnie wychowujący dziecko pracują/pracuje lub studiują/studiuje w trybie dziennym lub prowadzą/prowadzi gospodarstwo rolne lub pozarolniczą działalność gospodarczą.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07D" w:rsidRPr="00D6507D" w:rsidRDefault="00D6507D" w:rsidP="00D6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507D">
              <w:rPr>
                <w:rFonts w:ascii="Times New Roman" w:eastAsia="Times New Roman" w:hAnsi="Times New Roman" w:cs="Times New Roman"/>
                <w:lang w:eastAsia="pl-PL"/>
              </w:rPr>
              <w:t>85</w:t>
            </w:r>
          </w:p>
        </w:tc>
      </w:tr>
      <w:tr w:rsidR="00D6507D" w:rsidRPr="00D6507D" w:rsidTr="00D650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07D" w:rsidRPr="00D6507D" w:rsidRDefault="00D6507D" w:rsidP="00D6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507D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07D" w:rsidRPr="00D6507D" w:rsidRDefault="00D6507D" w:rsidP="00D650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6507D">
              <w:rPr>
                <w:rFonts w:ascii="Times New Roman" w:eastAsia="Times New Roman" w:hAnsi="Times New Roman" w:cs="Times New Roman"/>
                <w:lang w:eastAsia="pl-PL"/>
              </w:rPr>
              <w:t>Zgłoszenie jednocześnie do tej samej placówki dwojga lub więcej dzieci lub zgłoszenie dziecka posiadającego rodzeństwo uczęszczające do danego przedszkola lub szkoły (także działających w ramach zespołu szkół).</w:t>
            </w:r>
          </w:p>
          <w:p w:rsidR="00D6507D" w:rsidRPr="00D6507D" w:rsidRDefault="00D6507D" w:rsidP="00D650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6507D">
              <w:rPr>
                <w:rFonts w:ascii="Times New Roman" w:eastAsia="Times New Roman" w:hAnsi="Times New Roman" w:cs="Times New Roman"/>
                <w:lang w:eastAsia="pl-PL"/>
              </w:rPr>
              <w:t>Nie dotyczy kandydata, którego rodzeństwo kończy edukację w przedszkolu lub w szkole w roku szkolnym poprzedzającym rok szkolny, na który odbywa się rekrutacja.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07D" w:rsidRPr="00D6507D" w:rsidRDefault="00D6507D" w:rsidP="00D6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507D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</w:tr>
      <w:tr w:rsidR="00D6507D" w:rsidRPr="00D6507D" w:rsidTr="00D650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07D" w:rsidRPr="00D6507D" w:rsidRDefault="00D6507D" w:rsidP="00D6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507D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07D" w:rsidRPr="00D6507D" w:rsidRDefault="00D6507D" w:rsidP="00D650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6507D">
              <w:rPr>
                <w:rFonts w:ascii="Times New Roman" w:eastAsia="Times New Roman" w:hAnsi="Times New Roman" w:cs="Times New Roman"/>
                <w:lang w:eastAsia="pl-PL"/>
              </w:rPr>
              <w:t>Przedszkole lub oddział przedszkolny w szkole podstawowej położony najbliżej miejsca zamieszkania dziecka.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07D" w:rsidRPr="00D6507D" w:rsidRDefault="00D6507D" w:rsidP="00D6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507D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</w:tr>
      <w:tr w:rsidR="00D6507D" w:rsidRPr="00D6507D" w:rsidTr="00D650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07D" w:rsidRPr="00D6507D" w:rsidRDefault="00D6507D" w:rsidP="00D6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507D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07D" w:rsidRPr="00D6507D" w:rsidRDefault="00D6507D" w:rsidP="00D650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6507D">
              <w:rPr>
                <w:rFonts w:ascii="Times New Roman" w:eastAsia="Times New Roman" w:hAnsi="Times New Roman" w:cs="Times New Roman"/>
                <w:lang w:eastAsia="pl-PL"/>
              </w:rPr>
              <w:t>Kandydat, którego rodzice lub rodzic samotnie wychowujący dziecko złożył roczne zeznanie podatkowe PIT za rok poprzedzający rok, w którym odbywa się rekrutacja, w urzędzie skarbowym określając miejsce zamieszkania miejscowość JAROSŁAW.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07D" w:rsidRPr="00D6507D" w:rsidRDefault="00D6507D" w:rsidP="00D6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507D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</w:tr>
      <w:tr w:rsidR="00D6507D" w:rsidRPr="00D6507D" w:rsidTr="00D650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07D" w:rsidRPr="00D6507D" w:rsidRDefault="00D6507D" w:rsidP="00D6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507D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07D" w:rsidRPr="00D6507D" w:rsidRDefault="00D6507D" w:rsidP="00D650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6507D">
              <w:rPr>
                <w:rFonts w:ascii="Times New Roman" w:eastAsia="Times New Roman" w:hAnsi="Times New Roman" w:cs="Times New Roman"/>
                <w:lang w:eastAsia="pl-PL"/>
              </w:rPr>
              <w:t>Zgłoszony czas pobytu dziecka w przedszkolu powyżej 5 godzin dziennie.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07D" w:rsidRPr="00D6507D" w:rsidRDefault="00D6507D" w:rsidP="00D6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507D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</w:tr>
    </w:tbl>
    <w:p w:rsidR="00D6507D" w:rsidRPr="00D6507D" w:rsidRDefault="00D6507D" w:rsidP="00D650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D6507D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D6507D">
        <w:rPr>
          <w:rFonts w:ascii="Times New Roman" w:eastAsia="Times New Roman" w:hAnsi="Times New Roman" w:cs="Times New Roman"/>
          <w:lang w:eastAsia="pl-PL"/>
        </w:rPr>
        <w:t xml:space="preserve"> Określa się dokumenty niezbędne do potwierdzenia kryteriów, o których mowa w § 1:</w:t>
      </w:r>
    </w:p>
    <w:p w:rsidR="00D6507D" w:rsidRPr="00D6507D" w:rsidRDefault="00D6507D" w:rsidP="00D6507D">
      <w:pPr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D6507D">
        <w:rPr>
          <w:rFonts w:ascii="Times New Roman" w:eastAsia="Times New Roman" w:hAnsi="Times New Roman" w:cs="Times New Roman"/>
          <w:lang w:eastAsia="pl-PL"/>
        </w:rPr>
        <w:t>1) zaświadczenie potwierdzające spełnienie kryterium nr 1 (zaświadczenie z zakładu pracy o zatrudnieniu, w przypadku samozatrudnienia – aktualny wpis do Centralnej Ewidencji i Informacji o Działalności Gospodarczej, zaświadczenie z uczelni zawierające informacje o stacjonarnym systemie studiów, zaświadczenie z gminy o prowadzeniu gospodarstwa rolnego lub nakaz płatniczy potwierdzony przez gminę),</w:t>
      </w:r>
    </w:p>
    <w:p w:rsidR="00D6507D" w:rsidRPr="00D6507D" w:rsidRDefault="00D6507D" w:rsidP="00D6507D">
      <w:pPr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D6507D">
        <w:rPr>
          <w:rFonts w:ascii="Times New Roman" w:eastAsia="Times New Roman" w:hAnsi="Times New Roman" w:cs="Times New Roman"/>
          <w:lang w:eastAsia="pl-PL"/>
        </w:rPr>
        <w:t>2) oświadczenie o odprowadzaniu podatku dochodowego w Gminie Miejskiej Jarosław przez rodziców kandydata lub rodzica samotnie wychowującego dziecko - potwierdzenie kryterium nr 4,</w:t>
      </w:r>
    </w:p>
    <w:p w:rsidR="00D6507D" w:rsidRPr="00D6507D" w:rsidRDefault="00D6507D" w:rsidP="00D6507D">
      <w:pPr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D6507D">
        <w:rPr>
          <w:rFonts w:ascii="Times New Roman" w:eastAsia="Times New Roman" w:hAnsi="Times New Roman" w:cs="Times New Roman"/>
          <w:lang w:eastAsia="pl-PL"/>
        </w:rPr>
        <w:t>3) oświadczenie o planowanym pobycie dziecka powyżej 5 godzin dziennie - potwierdzenie spełnienia kryterium nr 5.</w:t>
      </w:r>
    </w:p>
    <w:p w:rsidR="00D6507D" w:rsidRPr="00D6507D" w:rsidRDefault="00D6507D" w:rsidP="00D65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0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3. </w:t>
      </w:r>
      <w:r w:rsidRPr="00D650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Traci moc Uchwała nr </w:t>
      </w:r>
      <w:r w:rsidRPr="00D6507D">
        <w:rPr>
          <w:rFonts w:ascii="Times New Roman" w:eastAsia="Times New Roman" w:hAnsi="Times New Roman" w:cs="Times New Roman"/>
          <w:caps/>
          <w:sz w:val="24"/>
          <w:szCs w:val="24"/>
          <w:lang w:eastAsia="pl-PL"/>
        </w:rPr>
        <w:t xml:space="preserve">226/XXII/2016 </w:t>
      </w:r>
      <w:r w:rsidRPr="00D650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Miasta Jarosławia dnia 22 lutego 2016 r. w sprawie </w:t>
      </w:r>
    </w:p>
    <w:p w:rsidR="00D6507D" w:rsidRPr="00D6507D" w:rsidRDefault="00D6507D" w:rsidP="00D65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0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kryteriów wraz z liczbą punktów na drugim etapie postępowania rekrutacyjnego do publicznych przedszkoli </w:t>
      </w:r>
    </w:p>
    <w:p w:rsidR="00D6507D" w:rsidRPr="00D6507D" w:rsidRDefault="00D6507D" w:rsidP="00D65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07D">
        <w:rPr>
          <w:rFonts w:ascii="Times New Roman" w:eastAsia="Times New Roman" w:hAnsi="Times New Roman" w:cs="Times New Roman"/>
          <w:sz w:val="24"/>
          <w:szCs w:val="24"/>
          <w:lang w:eastAsia="pl-PL"/>
        </w:rPr>
        <w:t>i oddziałów przedszkolnych w szkołach podstawowych prowadzonych przez Gminę Miejską Jarosław.</w:t>
      </w:r>
    </w:p>
    <w:p w:rsidR="00D6507D" w:rsidRPr="00D6507D" w:rsidRDefault="00D6507D" w:rsidP="00D650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D6507D">
        <w:rPr>
          <w:rFonts w:ascii="Times New Roman" w:eastAsia="Times New Roman" w:hAnsi="Times New Roman" w:cs="Times New Roman"/>
          <w:b/>
          <w:bCs/>
          <w:lang w:eastAsia="pl-PL"/>
        </w:rPr>
        <w:t>§ 4. </w:t>
      </w:r>
      <w:r w:rsidRPr="00D6507D">
        <w:rPr>
          <w:rFonts w:ascii="Times New Roman" w:eastAsia="Times New Roman" w:hAnsi="Times New Roman" w:cs="Times New Roman"/>
          <w:lang w:eastAsia="pl-PL"/>
        </w:rPr>
        <w:t xml:space="preserve"> Wykonanie uchwały powierza się Burmistrzowi Miasta Jarosławia.</w:t>
      </w:r>
    </w:p>
    <w:p w:rsidR="00D6507D" w:rsidRPr="00D6507D" w:rsidRDefault="00D6507D" w:rsidP="00D650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D6507D">
        <w:rPr>
          <w:rFonts w:ascii="Times New Roman" w:eastAsia="Times New Roman" w:hAnsi="Times New Roman" w:cs="Times New Roman"/>
          <w:b/>
          <w:bCs/>
          <w:lang w:eastAsia="pl-PL"/>
        </w:rPr>
        <w:t>§ 5. </w:t>
      </w:r>
      <w:r w:rsidRPr="00D6507D">
        <w:rPr>
          <w:rFonts w:ascii="Times New Roman" w:eastAsia="Times New Roman" w:hAnsi="Times New Roman" w:cs="Times New Roman"/>
          <w:lang w:eastAsia="pl-PL"/>
        </w:rPr>
        <w:t xml:space="preserve"> Uchwała wchodzi w życie po upływie 14 dni od dnia ogłoszenia w Dzienniku Urzędowym Województwa Podkarpackiego.</w:t>
      </w:r>
    </w:p>
    <w:p w:rsidR="00D6507D" w:rsidRPr="00D6507D" w:rsidRDefault="00D6507D" w:rsidP="00D6507D">
      <w:pPr>
        <w:spacing w:after="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  <w:r w:rsidRPr="00D6507D">
        <w:rPr>
          <w:rFonts w:ascii="Times New Roman" w:eastAsia="Times New Roman" w:hAnsi="Times New Roman" w:cs="Times New Roman"/>
          <w:lang w:eastAsia="pl-PL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674"/>
      </w:tblGrid>
      <w:tr w:rsidR="00D6507D" w:rsidRPr="00D6507D" w:rsidTr="00D650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507D" w:rsidRPr="00D6507D" w:rsidRDefault="00D6507D" w:rsidP="00D650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6507D" w:rsidRPr="00D6507D" w:rsidRDefault="00D6507D" w:rsidP="00D6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507D">
              <w:rPr>
                <w:rFonts w:ascii="Times New Roman" w:eastAsia="Times New Roman" w:hAnsi="Times New Roman" w:cs="Times New Roman"/>
                <w:lang w:eastAsia="pl-PL"/>
              </w:rPr>
              <w:t>Przewodniczący Rady Miasta Jarosławia</w:t>
            </w:r>
          </w:p>
          <w:p w:rsidR="00D6507D" w:rsidRPr="00D6507D" w:rsidRDefault="00D6507D" w:rsidP="00D6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D6507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lek.med</w:t>
            </w:r>
            <w:proofErr w:type="spellEnd"/>
            <w:r w:rsidRPr="00D6507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 Janusz Szkodny</w:t>
            </w:r>
          </w:p>
        </w:tc>
      </w:tr>
    </w:tbl>
    <w:p w:rsidR="00EB1E6A" w:rsidRDefault="00EB1E6A">
      <w:bookmarkStart w:id="0" w:name="_GoBack"/>
      <w:bookmarkEnd w:id="0"/>
    </w:p>
    <w:sectPr w:rsidR="00EB1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06"/>
    <w:rsid w:val="00C12B06"/>
    <w:rsid w:val="00D6507D"/>
    <w:rsid w:val="00EB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FF5AA-3E36-481C-8F31-BAE46CA4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5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Warchoła</dc:creator>
  <cp:keywords/>
  <dc:description/>
  <cp:lastModifiedBy>Bożena Warchoła</cp:lastModifiedBy>
  <cp:revision>2</cp:revision>
  <dcterms:created xsi:type="dcterms:W3CDTF">2025-02-20T07:02:00Z</dcterms:created>
  <dcterms:modified xsi:type="dcterms:W3CDTF">2025-02-20T07:03:00Z</dcterms:modified>
</cp:coreProperties>
</file>