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D99F" w14:textId="59619C90" w:rsidR="00593499" w:rsidRDefault="005746E4">
      <w:pPr>
        <w:keepNext/>
        <w:numPr>
          <w:ilvl w:val="1"/>
          <w:numId w:val="1"/>
        </w:numPr>
        <w:spacing w:before="240" w:after="60"/>
        <w:jc w:val="both"/>
      </w:pPr>
      <w:r>
        <w:rPr>
          <w:rFonts w:eastAsia="Times New Roman" w:cs="Calibri"/>
          <w:bCs/>
          <w:kern w:val="0"/>
          <w:u w:val="single"/>
          <w:lang w:eastAsia="zh-CN"/>
        </w:rPr>
        <w:t>Termin składania wniosków o przyjęcie do przedszkola zaczyna się 01</w:t>
      </w:r>
      <w:r>
        <w:rPr>
          <w:rFonts w:eastAsia="Times New Roman" w:cs="Calibri"/>
          <w:bCs/>
          <w:kern w:val="0"/>
          <w:u w:val="single"/>
          <w:lang w:eastAsia="zh-CN"/>
        </w:rPr>
        <w:t>.07</w:t>
      </w:r>
      <w:r>
        <w:rPr>
          <w:rFonts w:eastAsia="Times New Roman" w:cs="Calibri"/>
          <w:bCs/>
          <w:kern w:val="0"/>
          <w:u w:val="single"/>
          <w:lang w:eastAsia="zh-CN"/>
        </w:rPr>
        <w:t>.2025 r. o godzinie 8:00  i trwa do  14</w:t>
      </w:r>
      <w:r>
        <w:rPr>
          <w:rFonts w:eastAsia="Times New Roman" w:cs="Calibri"/>
          <w:bCs/>
          <w:kern w:val="0"/>
          <w:u w:val="single"/>
          <w:lang w:eastAsia="zh-CN"/>
        </w:rPr>
        <w:t>.07</w:t>
      </w:r>
      <w:r>
        <w:rPr>
          <w:rFonts w:eastAsia="Times New Roman" w:cs="Calibri"/>
          <w:bCs/>
          <w:kern w:val="0"/>
          <w:u w:val="single"/>
          <w:lang w:eastAsia="zh-CN"/>
        </w:rPr>
        <w:t>.2025 r. do godziny 15:00</w:t>
      </w:r>
    </w:p>
    <w:p w14:paraId="14F69A6E" w14:textId="77777777" w:rsidR="00593499" w:rsidRDefault="005746E4">
      <w:pPr>
        <w:numPr>
          <w:ilvl w:val="0"/>
          <w:numId w:val="2"/>
        </w:numPr>
        <w:spacing w:before="280" w:after="0"/>
        <w:ind w:hanging="357"/>
        <w:rPr>
          <w:rFonts w:eastAsia="Times New Roman" w:cs="Calibri"/>
          <w:bCs/>
          <w:kern w:val="0"/>
          <w:lang w:eastAsia="zh-CN"/>
        </w:rPr>
      </w:pPr>
      <w:r>
        <w:rPr>
          <w:rFonts w:eastAsia="Times New Roman" w:cs="Calibri"/>
          <w:bCs/>
          <w:kern w:val="0"/>
          <w:lang w:eastAsia="zh-CN"/>
        </w:rPr>
        <w:t>Postępowanie rekrutacyjne prowadzone jest w systemie elektronicznym.</w:t>
      </w:r>
    </w:p>
    <w:p w14:paraId="538F3691" w14:textId="77777777" w:rsidR="00593499" w:rsidRDefault="005746E4">
      <w:pPr>
        <w:numPr>
          <w:ilvl w:val="0"/>
          <w:numId w:val="2"/>
        </w:numPr>
        <w:spacing w:after="280"/>
        <w:ind w:hanging="357"/>
        <w:rPr>
          <w:rFonts w:eastAsia="Times New Roman" w:cs="Calibri"/>
          <w:bCs/>
          <w:kern w:val="0"/>
          <w:lang w:eastAsia="zh-CN"/>
        </w:rPr>
      </w:pPr>
      <w:r>
        <w:rPr>
          <w:rFonts w:eastAsia="Times New Roman" w:cs="Calibri"/>
          <w:bCs/>
          <w:kern w:val="0"/>
          <w:lang w:eastAsia="zh-CN"/>
        </w:rPr>
        <w:t xml:space="preserve">Rodzice składają wniosek o jego przyjęcie w terminach określonych w Zarządzeniu Prezydenta Miasta Siemianowice Śląskie z dnia 27 stycznia 2025 r. </w:t>
      </w:r>
    </w:p>
    <w:p w14:paraId="382D32E4" w14:textId="77777777" w:rsidR="00593499" w:rsidRDefault="005746E4">
      <w:pPr>
        <w:numPr>
          <w:ilvl w:val="0"/>
          <w:numId w:val="2"/>
        </w:numPr>
        <w:spacing w:before="280" w:after="280"/>
        <w:ind w:hanging="357"/>
      </w:pPr>
      <w:r>
        <w:rPr>
          <w:rFonts w:eastAsia="Times New Roman" w:cs="Calibri"/>
          <w:bCs/>
          <w:iCs/>
          <w:kern w:val="0"/>
          <w:lang w:eastAsia="zh-CN"/>
        </w:rPr>
        <w:t>Można ubiegać się o przyjęcie do 3 placówek przedszkolnych.</w:t>
      </w:r>
    </w:p>
    <w:p w14:paraId="390622FB" w14:textId="3173C69F" w:rsidR="00593499" w:rsidRDefault="005746E4">
      <w:pPr>
        <w:numPr>
          <w:ilvl w:val="0"/>
          <w:numId w:val="2"/>
        </w:numPr>
        <w:spacing w:after="0"/>
        <w:ind w:hanging="357"/>
        <w:rPr>
          <w:rFonts w:eastAsia="Times New Roman" w:cs="Calibri"/>
          <w:bCs/>
          <w:kern w:val="0"/>
          <w:lang w:eastAsia="zh-CN"/>
        </w:rPr>
      </w:pPr>
      <w:r>
        <w:rPr>
          <w:rFonts w:eastAsia="Times New Roman" w:cs="Calibri"/>
          <w:bCs/>
          <w:kern w:val="0"/>
          <w:lang w:eastAsia="zh-CN"/>
        </w:rPr>
        <w:t xml:space="preserve">We wniosku o przyjęcie rodzice wskazują wybrane przedszkola </w:t>
      </w:r>
      <w:r>
        <w:rPr>
          <w:rFonts w:eastAsia="Times New Roman" w:cs="Calibri"/>
          <w:bCs/>
          <w:kern w:val="0"/>
          <w:lang w:eastAsia="zh-CN"/>
        </w:rPr>
        <w:t xml:space="preserve">w preferowanej kolejności.  </w:t>
      </w:r>
      <w:r>
        <w:rPr>
          <w:rFonts w:eastAsia="Times New Roman" w:cs="Calibri"/>
          <w:bCs/>
          <w:kern w:val="0"/>
          <w:lang w:eastAsia="zh-CN"/>
        </w:rPr>
        <w:t xml:space="preserve">Placówka wskazana jako pierwsza to przedszkole </w:t>
      </w:r>
      <w:r>
        <w:rPr>
          <w:rFonts w:eastAsia="Times New Roman" w:cs="Calibri"/>
          <w:bCs/>
          <w:kern w:val="0"/>
          <w:lang w:eastAsia="zh-CN"/>
        </w:rPr>
        <w:t>pierwszego wyboru.</w:t>
      </w:r>
    </w:p>
    <w:p w14:paraId="3B78BBF8" w14:textId="77777777" w:rsidR="00593499" w:rsidRDefault="005746E4">
      <w:pPr>
        <w:pStyle w:val="Akapitzlist"/>
        <w:numPr>
          <w:ilvl w:val="0"/>
          <w:numId w:val="2"/>
        </w:numPr>
        <w:spacing w:after="100"/>
      </w:pPr>
      <w:r>
        <w:rPr>
          <w:rFonts w:eastAsia="Times New Roman" w:cs="Calibri"/>
          <w:bCs/>
          <w:kern w:val="0"/>
          <w:lang w:eastAsia="zh-CN"/>
        </w:rPr>
        <w:t xml:space="preserve">Wniosek należy złożyć za pomocą systemu elektronicznego po uprzednim zalogowaniu się na stronę internetową: </w:t>
      </w:r>
      <w:r>
        <w:rPr>
          <w:rFonts w:eastAsia="Times New Roman" w:cs="Calibri"/>
          <w:bCs/>
          <w:kern w:val="0"/>
          <w:lang w:eastAsia="zh-CN"/>
        </w:rPr>
        <w:br/>
      </w:r>
      <w:r>
        <w:rPr>
          <w:bCs/>
        </w:rPr>
        <w:t>https://naborp-kandydat.vulcan.net.pl/siemianowiceslaskie</w:t>
      </w:r>
    </w:p>
    <w:p w14:paraId="21CFE932" w14:textId="77777777" w:rsidR="00593499" w:rsidRDefault="005746E4">
      <w:pPr>
        <w:numPr>
          <w:ilvl w:val="0"/>
          <w:numId w:val="3"/>
        </w:numPr>
        <w:tabs>
          <w:tab w:val="left" w:pos="0"/>
        </w:tabs>
        <w:spacing w:after="0"/>
        <w:ind w:left="1146" w:hanging="357"/>
        <w:rPr>
          <w:rFonts w:eastAsia="Times New Roman" w:cs="Calibri"/>
          <w:bCs/>
          <w:kern w:val="0"/>
          <w:lang w:eastAsia="zh-CN"/>
        </w:rPr>
      </w:pPr>
      <w:r>
        <w:rPr>
          <w:rFonts w:eastAsia="Times New Roman" w:cs="Calibri"/>
          <w:bCs/>
          <w:kern w:val="0"/>
          <w:lang w:eastAsia="zh-CN"/>
        </w:rPr>
        <w:t xml:space="preserve"> Wypełniony wniosek w systemie należy wydrukować, podpisać i dostarczyć do przedszkola pierwszego wyboru. </w:t>
      </w:r>
    </w:p>
    <w:p w14:paraId="4031DD4F" w14:textId="77777777" w:rsidR="00593499" w:rsidRDefault="005746E4">
      <w:pPr>
        <w:pStyle w:val="Akapitzlist"/>
        <w:numPr>
          <w:ilvl w:val="0"/>
          <w:numId w:val="3"/>
        </w:numPr>
        <w:spacing w:before="100" w:after="10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Dziecko bierze udział w procesie rekrutacji jeżeli rodzice/opiekunowie prawni wypełnią wniosek na stronie internetowej, następnie wniosek wydrukują, podpiszą  i dostarczą do przedszkola pierwszego wyboru.</w:t>
      </w:r>
    </w:p>
    <w:p w14:paraId="5403F7BD" w14:textId="77777777" w:rsidR="00593499" w:rsidRDefault="005746E4">
      <w:pPr>
        <w:pStyle w:val="Akapitzlist"/>
        <w:numPr>
          <w:ilvl w:val="0"/>
          <w:numId w:val="3"/>
        </w:numPr>
        <w:spacing w:before="100" w:after="10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Ważne, aby wniosek był kompletny i złożony w terminie, przy czym kolejność składania nie wpływa na wynik rekrutacji. </w:t>
      </w:r>
    </w:p>
    <w:p w14:paraId="3743F7E9" w14:textId="77777777" w:rsidR="00593499" w:rsidRDefault="00593499">
      <w:pPr>
        <w:ind w:left="780"/>
      </w:pPr>
    </w:p>
    <w:p w14:paraId="18255D82" w14:textId="77777777" w:rsidR="00593499" w:rsidRDefault="005746E4">
      <w:pPr>
        <w:ind w:left="780"/>
        <w:rPr>
          <w:b/>
          <w:bCs/>
          <w:u w:val="single"/>
        </w:rPr>
      </w:pPr>
      <w:r>
        <w:rPr>
          <w:b/>
          <w:bCs/>
          <w:u w:val="single"/>
        </w:rPr>
        <w:t>Kryteria określone w ustawie Prawo oświatowe brane pod uwagę w I etapie postępowania rekrutacyjnego.</w:t>
      </w:r>
    </w:p>
    <w:p w14:paraId="6C810C15" w14:textId="77777777" w:rsidR="00593499" w:rsidRDefault="00593499">
      <w:pPr>
        <w:rPr>
          <w:b/>
          <w:bCs/>
          <w:u w:val="single"/>
        </w:rPr>
      </w:pPr>
    </w:p>
    <w:tbl>
      <w:tblPr>
        <w:tblW w:w="89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4962"/>
      </w:tblGrid>
      <w:tr w:rsidR="00593499" w14:paraId="31399CCD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62E3" w14:textId="77777777" w:rsidR="00593499" w:rsidRDefault="005746E4">
            <w:pPr>
              <w:spacing w:after="0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6F9D" w14:textId="77777777" w:rsidR="00593499" w:rsidRDefault="005746E4">
            <w:pPr>
              <w:spacing w:after="0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Kryterium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A902" w14:textId="77777777" w:rsidR="00593499" w:rsidRDefault="005746E4">
            <w:pPr>
              <w:spacing w:after="0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Dokumenty </w:t>
            </w:r>
            <w:r>
              <w:rPr>
                <w:b/>
                <w:bCs/>
                <w:kern w:val="0"/>
              </w:rPr>
              <w:t>potwierdzające kryterium.</w:t>
            </w:r>
          </w:p>
        </w:tc>
      </w:tr>
      <w:tr w:rsidR="00593499" w14:paraId="3E9815F3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2D9B" w14:textId="77777777" w:rsidR="00593499" w:rsidRDefault="005746E4">
            <w:pPr>
              <w:spacing w:after="0"/>
              <w:rPr>
                <w:kern w:val="0"/>
              </w:rPr>
            </w:pPr>
            <w:r>
              <w:rPr>
                <w:kern w:val="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5194" w14:textId="77777777" w:rsidR="00593499" w:rsidRDefault="005746E4">
            <w:pPr>
              <w:spacing w:after="0"/>
            </w:pPr>
            <w:r>
              <w:rPr>
                <w:kern w:val="0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4C12" w14:textId="77777777" w:rsidR="00593499" w:rsidRDefault="005746E4">
            <w:pPr>
              <w:spacing w:after="0"/>
              <w:jc w:val="both"/>
              <w:rPr>
                <w:kern w:val="0"/>
              </w:rPr>
            </w:pPr>
            <w:r>
              <w:rPr>
                <w:kern w:val="0"/>
              </w:rPr>
              <w:t xml:space="preserve">Oświadczenie o wielodzietności rodziny kandydata </w:t>
            </w:r>
          </w:p>
        </w:tc>
      </w:tr>
      <w:tr w:rsidR="00593499" w14:paraId="6C01FA09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CE39" w14:textId="77777777" w:rsidR="00593499" w:rsidRDefault="005746E4">
            <w:pPr>
              <w:spacing w:after="0"/>
              <w:rPr>
                <w:kern w:val="0"/>
              </w:rPr>
            </w:pPr>
            <w:r>
              <w:rPr>
                <w:kern w:val="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590A" w14:textId="77777777" w:rsidR="00593499" w:rsidRDefault="005746E4">
            <w:pPr>
              <w:spacing w:after="0"/>
            </w:pPr>
            <w:r>
              <w:rPr>
                <w:kern w:val="0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CA0C" w14:textId="77777777" w:rsidR="00593499" w:rsidRDefault="005746E4">
            <w:pPr>
              <w:spacing w:after="0"/>
              <w:jc w:val="both"/>
              <w:rPr>
                <w:kern w:val="0"/>
              </w:rPr>
            </w:pPr>
            <w:r>
              <w:rPr>
                <w:kern w:val="0"/>
              </w:rPr>
              <w:t xml:space="preserve">Orzeczenie o potrzebie kształcenia specjalnego wydane ze względu na niepełnosprawność, orzeczenie o </w:t>
            </w:r>
            <w:r>
              <w:rPr>
                <w:kern w:val="0"/>
              </w:rPr>
              <w:t>niepełnosprawności lub o stopniu niepełnosprawności lub orzeczenie równoważne</w:t>
            </w:r>
            <w:r>
              <w:rPr>
                <w:kern w:val="0"/>
              </w:rPr>
              <w:br/>
              <w:t xml:space="preserve"> w rozumieniu przepisów ustawy z dnia</w:t>
            </w:r>
            <w:r>
              <w:rPr>
                <w:kern w:val="0"/>
              </w:rPr>
              <w:br/>
              <w:t xml:space="preserve"> 27 sierpnia 1997 r. o rehabilitacji zawodowej</w:t>
            </w:r>
            <w:r>
              <w:rPr>
                <w:kern w:val="0"/>
              </w:rPr>
              <w:br/>
              <w:t xml:space="preserve">i społecznej oraz zatrudnianiu osób niepełnosprawnych (t. j. Dz. U. z 2024 r. poz. 44 z </w:t>
            </w:r>
            <w:proofErr w:type="spellStart"/>
            <w:r>
              <w:rPr>
                <w:kern w:val="0"/>
              </w:rPr>
              <w:t>późn</w:t>
            </w:r>
            <w:proofErr w:type="spellEnd"/>
            <w:r>
              <w:rPr>
                <w:kern w:val="0"/>
              </w:rPr>
              <w:t>. zm.)</w:t>
            </w:r>
          </w:p>
        </w:tc>
      </w:tr>
      <w:tr w:rsidR="00593499" w14:paraId="6EB9EB1A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16A5" w14:textId="77777777" w:rsidR="00593499" w:rsidRDefault="005746E4">
            <w:pPr>
              <w:spacing w:after="0"/>
              <w:rPr>
                <w:kern w:val="0"/>
              </w:rPr>
            </w:pPr>
            <w:r>
              <w:rPr>
                <w:kern w:val="0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76A8" w14:textId="77777777" w:rsidR="00593499" w:rsidRDefault="005746E4">
            <w:pPr>
              <w:spacing w:after="0"/>
            </w:pPr>
            <w:r>
              <w:rPr>
                <w:kern w:val="0"/>
              </w:rPr>
              <w:t>Niepełnosprawność jednego z rodziców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3E625" w14:textId="77777777" w:rsidR="00593499" w:rsidRDefault="005746E4">
            <w:pPr>
              <w:spacing w:after="0"/>
              <w:jc w:val="both"/>
              <w:rPr>
                <w:kern w:val="0"/>
              </w:rPr>
            </w:pPr>
            <w:r>
              <w:rPr>
                <w:kern w:val="0"/>
              </w:rPr>
              <w:t xml:space="preserve">Orzeczenie o potrzebie kształcenia specjalnego wydane ze względu na niepełnosprawność, orzeczenie o niepełnosprawności lub o stopniu niepełnosprawności lub orzeczenie równoważne w </w:t>
            </w:r>
            <w:r>
              <w:rPr>
                <w:kern w:val="0"/>
              </w:rPr>
              <w:t>rozumieniu przepisów ustawy z dnia 27 sierpnia 1997 r. o rehabilitacji zawodowej</w:t>
            </w:r>
            <w:r>
              <w:rPr>
                <w:kern w:val="0"/>
              </w:rPr>
              <w:br/>
              <w:t>i społecznej oraz zatrudnianiu osób</w:t>
            </w:r>
          </w:p>
          <w:p w14:paraId="10B0EE7D" w14:textId="77777777" w:rsidR="00593499" w:rsidRDefault="005746E4">
            <w:pPr>
              <w:spacing w:after="0"/>
              <w:jc w:val="both"/>
              <w:rPr>
                <w:kern w:val="0"/>
              </w:rPr>
            </w:pPr>
            <w:r>
              <w:rPr>
                <w:kern w:val="0"/>
              </w:rPr>
              <w:t xml:space="preserve">niepełnosprawnych (t. j. Dz. U. z 2024 r. poz. 44 z </w:t>
            </w:r>
            <w:proofErr w:type="spellStart"/>
            <w:r>
              <w:rPr>
                <w:kern w:val="0"/>
              </w:rPr>
              <w:t>późn</w:t>
            </w:r>
            <w:proofErr w:type="spellEnd"/>
            <w:r>
              <w:rPr>
                <w:kern w:val="0"/>
              </w:rPr>
              <w:t>. zm.)</w:t>
            </w:r>
          </w:p>
        </w:tc>
      </w:tr>
      <w:tr w:rsidR="00593499" w14:paraId="3B7E9E7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3F66" w14:textId="77777777" w:rsidR="00593499" w:rsidRDefault="005746E4">
            <w:pPr>
              <w:spacing w:after="0"/>
              <w:rPr>
                <w:kern w:val="0"/>
              </w:rPr>
            </w:pPr>
            <w:r>
              <w:rPr>
                <w:kern w:val="0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2F1A" w14:textId="77777777" w:rsidR="00593499" w:rsidRDefault="005746E4">
            <w:pPr>
              <w:spacing w:after="0"/>
            </w:pPr>
            <w:r>
              <w:rPr>
                <w:kern w:val="0"/>
              </w:rPr>
              <w:t>Niepełnosprawność obojga rodziców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ECD0" w14:textId="77777777" w:rsidR="00593499" w:rsidRDefault="005746E4">
            <w:pPr>
              <w:spacing w:after="0"/>
              <w:jc w:val="both"/>
              <w:rPr>
                <w:kern w:val="0"/>
              </w:rPr>
            </w:pPr>
            <w:r>
              <w:rPr>
                <w:kern w:val="0"/>
              </w:rPr>
              <w:t xml:space="preserve">Orzeczenie o </w:t>
            </w:r>
            <w:r>
              <w:rPr>
                <w:kern w:val="0"/>
              </w:rPr>
              <w:t>potrzebie kształcenia specjalnego wydane ze względu na niepełnosprawność, orzeczenie o niepełnosprawności lub o stopniu niepełnosprawności lub orzeczenie równoważne</w:t>
            </w:r>
            <w:r>
              <w:rPr>
                <w:kern w:val="0"/>
              </w:rPr>
              <w:br/>
              <w:t>w rozumieniu przepisów ustawy z dnia 27 sierpnia 1997 r. o rehabilitacji zawodowej</w:t>
            </w:r>
            <w:r>
              <w:rPr>
                <w:kern w:val="0"/>
              </w:rPr>
              <w:br/>
              <w:t xml:space="preserve"> i społecznej oraz zatrudnianiu osób niepełnosprawnych (t. j. Dz. U. z 2024 r. poz. 44 z </w:t>
            </w:r>
            <w:proofErr w:type="spellStart"/>
            <w:r>
              <w:rPr>
                <w:kern w:val="0"/>
              </w:rPr>
              <w:t>późn</w:t>
            </w:r>
            <w:proofErr w:type="spellEnd"/>
            <w:r>
              <w:rPr>
                <w:kern w:val="0"/>
              </w:rPr>
              <w:t>. zm.)</w:t>
            </w:r>
          </w:p>
        </w:tc>
      </w:tr>
      <w:tr w:rsidR="00593499" w14:paraId="2A389AD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DA5C" w14:textId="77777777" w:rsidR="00593499" w:rsidRDefault="005746E4">
            <w:pPr>
              <w:spacing w:after="0"/>
              <w:rPr>
                <w:kern w:val="0"/>
              </w:rPr>
            </w:pPr>
            <w:r>
              <w:rPr>
                <w:kern w:val="0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B0B2" w14:textId="77777777" w:rsidR="00593499" w:rsidRDefault="005746E4">
            <w:pPr>
              <w:spacing w:after="0"/>
            </w:pPr>
            <w:r>
              <w:rPr>
                <w:kern w:val="0"/>
              </w:rPr>
              <w:t>Niepełnosprawność rodzeństwa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7C1F" w14:textId="77777777" w:rsidR="00593499" w:rsidRDefault="005746E4">
            <w:pPr>
              <w:spacing w:after="0"/>
              <w:jc w:val="both"/>
              <w:rPr>
                <w:kern w:val="0"/>
              </w:rPr>
            </w:pPr>
            <w:r>
              <w:rPr>
                <w:kern w:val="0"/>
              </w:rPr>
              <w:t>Orzeczenie o potrzebie kształcenia specjalnego wydane ze względu na niepełnosprawność, orzeczenie</w:t>
            </w:r>
            <w:r>
              <w:rPr>
                <w:kern w:val="0"/>
              </w:rPr>
              <w:br/>
              <w:t xml:space="preserve"> o niepełnosprawności lub o stopniu niepełnosprawności lub orzeczenie równoważne</w:t>
            </w:r>
            <w:r>
              <w:rPr>
                <w:kern w:val="0"/>
              </w:rPr>
              <w:br/>
              <w:t>w rozumieniu przepisów ustawy z dnia 27 sierpnia 1997 r. o rehabilitacji zawodowej</w:t>
            </w:r>
            <w:r>
              <w:rPr>
                <w:kern w:val="0"/>
              </w:rPr>
              <w:br/>
              <w:t xml:space="preserve"> i społecznej oraz zatrudnianiu osób niepełnosprawnych (t. j. Dz. U. z 2024 r. poz. 44 z </w:t>
            </w:r>
            <w:proofErr w:type="spellStart"/>
            <w:r>
              <w:rPr>
                <w:kern w:val="0"/>
              </w:rPr>
              <w:t>późn</w:t>
            </w:r>
            <w:proofErr w:type="spellEnd"/>
            <w:r>
              <w:rPr>
                <w:kern w:val="0"/>
              </w:rPr>
              <w:t>. zm.)</w:t>
            </w:r>
          </w:p>
        </w:tc>
      </w:tr>
      <w:tr w:rsidR="00593499" w14:paraId="28A60091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DAF5" w14:textId="77777777" w:rsidR="00593499" w:rsidRDefault="005746E4">
            <w:pPr>
              <w:spacing w:after="0"/>
              <w:rPr>
                <w:kern w:val="0"/>
              </w:rPr>
            </w:pPr>
            <w:r>
              <w:rPr>
                <w:kern w:val="0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D353" w14:textId="77777777" w:rsidR="00593499" w:rsidRDefault="005746E4">
            <w:pPr>
              <w:spacing w:after="0"/>
            </w:pPr>
            <w:r>
              <w:rPr>
                <w:kern w:val="0"/>
              </w:rPr>
              <w:t>Samotne wychowywanie kandydata w rodzinie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0DB0" w14:textId="77777777" w:rsidR="00593499" w:rsidRDefault="005746E4">
            <w:pPr>
              <w:spacing w:after="0"/>
              <w:jc w:val="both"/>
              <w:rPr>
                <w:kern w:val="0"/>
              </w:rPr>
            </w:pPr>
            <w:r>
              <w:rPr>
                <w:kern w:val="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</w:tr>
      <w:tr w:rsidR="00593499" w14:paraId="3C78600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762C" w14:textId="77777777" w:rsidR="00593499" w:rsidRDefault="005746E4">
            <w:pPr>
              <w:spacing w:after="0"/>
              <w:rPr>
                <w:kern w:val="0"/>
              </w:rPr>
            </w:pPr>
            <w:r>
              <w:rPr>
                <w:kern w:val="0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3201" w14:textId="77777777" w:rsidR="00593499" w:rsidRDefault="005746E4">
            <w:pPr>
              <w:spacing w:after="0"/>
            </w:pPr>
            <w:r>
              <w:rPr>
                <w:kern w:val="0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516CD" w14:textId="77777777" w:rsidR="00593499" w:rsidRDefault="005746E4">
            <w:pPr>
              <w:spacing w:after="0"/>
              <w:jc w:val="both"/>
              <w:rPr>
                <w:kern w:val="0"/>
              </w:rPr>
            </w:pPr>
            <w:r>
              <w:rPr>
                <w:kern w:val="0"/>
              </w:rPr>
              <w:t>Dokument poświadczający objęcie dziecka pieczą zastępczą zgodnie z ustawą z dnia 9 czerwca 2011 r. o wspieraniu rodziny i systemie pieczy zastępczej (</w:t>
            </w:r>
            <w:proofErr w:type="spellStart"/>
            <w:r>
              <w:rPr>
                <w:kern w:val="0"/>
              </w:rPr>
              <w:t>t.j</w:t>
            </w:r>
            <w:proofErr w:type="spellEnd"/>
            <w:r>
              <w:rPr>
                <w:kern w:val="0"/>
              </w:rPr>
              <w:t>. Dz. U. z 2025 r. poz. 49).</w:t>
            </w:r>
          </w:p>
        </w:tc>
      </w:tr>
    </w:tbl>
    <w:p w14:paraId="7109F204" w14:textId="77777777" w:rsidR="00593499" w:rsidRDefault="00593499">
      <w:pPr>
        <w:spacing w:before="100" w:after="100"/>
        <w:jc w:val="both"/>
        <w:rPr>
          <w:rFonts w:eastAsia="Times New Roman" w:cs="Calibri"/>
          <w:b/>
          <w:bCs/>
          <w:color w:val="000000"/>
          <w:u w:val="single"/>
          <w:lang w:eastAsia="pl-PL"/>
        </w:rPr>
      </w:pPr>
    </w:p>
    <w:p w14:paraId="6EFD02D7" w14:textId="77777777" w:rsidR="005746E4" w:rsidRDefault="005746E4">
      <w:pPr>
        <w:spacing w:before="100" w:after="100"/>
        <w:jc w:val="both"/>
        <w:rPr>
          <w:rFonts w:eastAsia="Times New Roman" w:cs="Calibri"/>
          <w:b/>
          <w:bCs/>
          <w:color w:val="000000"/>
          <w:u w:val="single"/>
          <w:lang w:eastAsia="pl-PL"/>
        </w:rPr>
      </w:pPr>
    </w:p>
    <w:p w14:paraId="25968A1A" w14:textId="77777777" w:rsidR="00593499" w:rsidRDefault="005746E4">
      <w:pPr>
        <w:spacing w:before="100" w:after="100"/>
        <w:jc w:val="both"/>
        <w:rPr>
          <w:rFonts w:eastAsia="Times New Roman" w:cs="Calibri"/>
          <w:b/>
          <w:bCs/>
          <w:color w:val="000000"/>
          <w:u w:val="single"/>
          <w:lang w:eastAsia="pl-PL"/>
        </w:rPr>
      </w:pPr>
      <w:r>
        <w:rPr>
          <w:rFonts w:eastAsia="Times New Roman" w:cs="Calibri"/>
          <w:b/>
          <w:bCs/>
          <w:color w:val="000000"/>
          <w:u w:val="single"/>
          <w:lang w:eastAsia="pl-PL"/>
        </w:rPr>
        <w:lastRenderedPageBreak/>
        <w:t xml:space="preserve">Kryteria określone w Uchwale nr 174/2020 Rady Miasta </w:t>
      </w:r>
      <w:r>
        <w:rPr>
          <w:rFonts w:eastAsia="Times New Roman" w:cs="Calibri"/>
          <w:b/>
          <w:bCs/>
          <w:color w:val="000000"/>
          <w:u w:val="single"/>
          <w:lang w:eastAsia="pl-PL"/>
        </w:rPr>
        <w:t>Siemianowic Śląskich z dnia</w:t>
      </w:r>
      <w:r>
        <w:rPr>
          <w:rFonts w:eastAsia="Times New Roman" w:cs="Calibri"/>
          <w:b/>
          <w:bCs/>
          <w:color w:val="000000"/>
          <w:u w:val="single"/>
          <w:lang w:eastAsia="pl-PL"/>
        </w:rPr>
        <w:br/>
        <w:t>30 stycznia 2020 r. brane pod uwagę w II etapie postępowania rekrutacyjnego.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4110"/>
      </w:tblGrid>
      <w:tr w:rsidR="00593499" w14:paraId="25830CC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CAA9" w14:textId="77777777" w:rsidR="00593499" w:rsidRDefault="005746E4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6640" w14:textId="77777777" w:rsidR="00593499" w:rsidRDefault="005746E4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Kryterium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6936" w14:textId="77777777" w:rsidR="00593499" w:rsidRDefault="005746E4">
            <w:pPr>
              <w:spacing w:before="100" w:after="100"/>
              <w:jc w:val="both"/>
            </w:pPr>
            <w:r>
              <w:rPr>
                <w:kern w:val="0"/>
              </w:rPr>
              <w:t>Dokumenty potwierdzające kryterium</w:t>
            </w:r>
          </w:p>
        </w:tc>
      </w:tr>
      <w:tr w:rsidR="00593499" w14:paraId="2876309E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88DC" w14:textId="77777777" w:rsidR="00593499" w:rsidRDefault="005746E4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33D8" w14:textId="77777777" w:rsidR="00593499" w:rsidRDefault="005746E4">
            <w:pPr>
              <w:spacing w:before="100" w:after="100"/>
              <w:jc w:val="both"/>
            </w:pPr>
            <w:r>
              <w:rPr>
                <w:rFonts w:eastAsia="Times New Roman" w:cs="Calibri"/>
                <w:kern w:val="0"/>
                <w:lang w:eastAsia="pl-PL"/>
              </w:rPr>
              <w:t xml:space="preserve">Rodzice/opiekuni prawni kandydata pracują zawodowo albo prowadzą działalność </w:t>
            </w:r>
            <w:r>
              <w:rPr>
                <w:rFonts w:eastAsia="Times New Roman" w:cs="Calibri"/>
                <w:kern w:val="0"/>
                <w:lang w:eastAsia="pl-PL"/>
              </w:rPr>
              <w:t>gospodarczą lub uczą się w trybie dziennym bądź rodzic/opiekun prawny samotnie wychowujący dziecko pracuje albo prowadzi działalność gospodarczą lub uczy się w trybie dziennym.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A9BA" w14:textId="77777777" w:rsidR="00593499" w:rsidRDefault="005746E4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Zaświadczenie z zakładu pracy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br/>
              <w:t xml:space="preserve"> o zatrudnieniu, a w przypadku samozatrudnienia oświadczenie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br/>
              <w:t>o prowadzeniu działalności gospodarczej lub rolnej i/lub zaświadczenie potwierdzające naukę zawierające informację o planowanym terminie jej ukończenia</w:t>
            </w:r>
          </w:p>
        </w:tc>
      </w:tr>
      <w:tr w:rsidR="00593499" w14:paraId="534BD01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F464" w14:textId="77777777" w:rsidR="00593499" w:rsidRDefault="005746E4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75BF" w14:textId="77777777" w:rsidR="00593499" w:rsidRDefault="005746E4">
            <w:pPr>
              <w:spacing w:before="100" w:after="100"/>
              <w:jc w:val="both"/>
            </w:pPr>
            <w:r>
              <w:rPr>
                <w:rFonts w:cs="Calibri"/>
                <w:kern w:val="0"/>
              </w:rPr>
              <w:t>Kandydat, którego rodzic/ opiekun prawny pracuje zawodowo albo prowadzi działalność gospodarczą lub uczy się w trybie dziennym.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FCED" w14:textId="77777777" w:rsidR="00593499" w:rsidRDefault="00593499">
            <w:pPr>
              <w:spacing w:before="100" w:after="100"/>
              <w:jc w:val="both"/>
              <w:rPr>
                <w:rFonts w:eastAsia="Times New Roman" w:cs="Calibri"/>
                <w:b/>
                <w:bCs/>
                <w:color w:val="000000"/>
                <w:kern w:val="0"/>
                <w:u w:val="single"/>
                <w:lang w:eastAsia="pl-PL"/>
              </w:rPr>
            </w:pPr>
          </w:p>
        </w:tc>
      </w:tr>
      <w:tr w:rsidR="00593499" w14:paraId="73AB9D5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BA7B" w14:textId="77777777" w:rsidR="00593499" w:rsidRDefault="005746E4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B608" w14:textId="77777777" w:rsidR="00593499" w:rsidRDefault="005746E4">
            <w:pPr>
              <w:spacing w:before="100" w:after="100"/>
              <w:jc w:val="both"/>
            </w:pPr>
            <w:r>
              <w:rPr>
                <w:rFonts w:cs="Calibri"/>
                <w:kern w:val="0"/>
              </w:rPr>
              <w:t>Rodzeństwo kandydata kontynuuje edukację przedszkolną w kolejnym roku szkolnym</w:t>
            </w:r>
            <w:r>
              <w:rPr>
                <w:rFonts w:cs="Calibri"/>
                <w:kern w:val="0"/>
              </w:rPr>
              <w:br/>
              <w:t xml:space="preserve"> w przedszkolu, do którego został złożony wniosek o przyjęcie.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3755" w14:textId="77777777" w:rsidR="00593499" w:rsidRDefault="005746E4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Oświadczenie rodziców/opiekunów prawnych</w:t>
            </w:r>
          </w:p>
        </w:tc>
      </w:tr>
      <w:tr w:rsidR="00593499" w14:paraId="5BB01E00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9D79" w14:textId="77777777" w:rsidR="00593499" w:rsidRDefault="005746E4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EB78" w14:textId="77777777" w:rsidR="00593499" w:rsidRDefault="005746E4">
            <w:pPr>
              <w:spacing w:before="100" w:after="100"/>
              <w:jc w:val="both"/>
            </w:pPr>
            <w:r>
              <w:rPr>
                <w:rFonts w:cs="Calibri"/>
                <w:kern w:val="0"/>
              </w:rPr>
              <w:t xml:space="preserve">Kandydat </w:t>
            </w:r>
            <w:r>
              <w:rPr>
                <w:rFonts w:cs="Calibri"/>
                <w:kern w:val="0"/>
              </w:rPr>
              <w:t>umieszczony w placówce opiekuńczo-wychowawczej.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437E" w14:textId="77777777" w:rsidR="00593499" w:rsidRDefault="005746E4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Zaświadczenie dyrektora placówki opiekuńczo-wychowawczej</w:t>
            </w:r>
          </w:p>
        </w:tc>
      </w:tr>
      <w:tr w:rsidR="00593499" w14:paraId="1C308BF7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CF0E" w14:textId="77777777" w:rsidR="00593499" w:rsidRDefault="005746E4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F286" w14:textId="77777777" w:rsidR="00593499" w:rsidRDefault="005746E4">
            <w:pPr>
              <w:spacing w:before="100" w:after="100"/>
              <w:jc w:val="both"/>
            </w:pPr>
            <w:r>
              <w:rPr>
                <w:rFonts w:cs="Calibri"/>
                <w:kern w:val="0"/>
              </w:rPr>
              <w:t>Kandydat z rodziny objętej nadzorem kuratorskim lub wsparciem asystenta rodziny.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DF7C" w14:textId="77777777" w:rsidR="00593499" w:rsidRDefault="005746E4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Orzeczenie sądu rodzinnego ustanawiającego nadzór kuratora 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(kopia) lub zaświadczenie wydane przez ośrodek pomocy społecznej o objęciu rodziny wsparciem asystenta</w:t>
            </w:r>
          </w:p>
        </w:tc>
      </w:tr>
      <w:tr w:rsidR="00593499" w14:paraId="3BCD5C3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63622" w14:textId="77777777" w:rsidR="00593499" w:rsidRDefault="005746E4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810F" w14:textId="77777777" w:rsidR="00593499" w:rsidRDefault="005746E4">
            <w:pPr>
              <w:spacing w:before="100" w:after="100"/>
              <w:jc w:val="both"/>
            </w:pPr>
            <w:r>
              <w:rPr>
                <w:rFonts w:cs="Calibri"/>
                <w:kern w:val="0"/>
              </w:rPr>
              <w:t>Kandydat, w którego rodzinie dochód na jednego członka gospodarstwa domowego wynosi odpowiedni procent kwoty dochodu, o której mowa w art. 5 ust.1 ustawy z dnia 28 listopada 2003r.</w:t>
            </w:r>
            <w:r>
              <w:rPr>
                <w:rFonts w:cs="Calibri"/>
                <w:kern w:val="0"/>
              </w:rPr>
              <w:br/>
              <w:t>o świadczeniach rodzinnych:</w:t>
            </w:r>
          </w:p>
          <w:p w14:paraId="39EED399" w14:textId="77777777" w:rsidR="00593499" w:rsidRDefault="005746E4">
            <w:pPr>
              <w:pStyle w:val="Akapitzlist"/>
              <w:numPr>
                <w:ilvl w:val="0"/>
                <w:numId w:val="4"/>
              </w:numPr>
              <w:spacing w:before="100" w:after="100"/>
              <w:ind w:left="462" w:hanging="426"/>
              <w:jc w:val="both"/>
              <w:rPr>
                <w:rFonts w:eastAsia="Times New Roman" w:cs="Calibri"/>
                <w:kern w:val="0"/>
                <w:lang w:eastAsia="pl-PL"/>
              </w:rPr>
            </w:pPr>
            <w:r>
              <w:rPr>
                <w:rFonts w:eastAsia="Times New Roman" w:cs="Calibri"/>
                <w:kern w:val="0"/>
                <w:lang w:eastAsia="pl-PL"/>
              </w:rPr>
              <w:t>do 50 % kwoty</w:t>
            </w:r>
          </w:p>
          <w:p w14:paraId="1A38626F" w14:textId="77777777" w:rsidR="00593499" w:rsidRDefault="005746E4">
            <w:pPr>
              <w:pStyle w:val="Akapitzlist"/>
              <w:numPr>
                <w:ilvl w:val="0"/>
                <w:numId w:val="4"/>
              </w:numPr>
              <w:spacing w:before="100" w:after="100"/>
              <w:ind w:left="462" w:hanging="426"/>
              <w:jc w:val="both"/>
              <w:rPr>
                <w:rFonts w:eastAsia="Times New Roman" w:cs="Calibri"/>
                <w:kern w:val="0"/>
                <w:lang w:eastAsia="pl-PL"/>
              </w:rPr>
            </w:pPr>
            <w:r>
              <w:rPr>
                <w:rFonts w:eastAsia="Times New Roman" w:cs="Calibri"/>
                <w:kern w:val="0"/>
                <w:lang w:eastAsia="pl-PL"/>
              </w:rPr>
              <w:t>powyżej 50 % do 100 % kwoty</w:t>
            </w:r>
          </w:p>
          <w:p w14:paraId="00250B9A" w14:textId="77777777" w:rsidR="00593499" w:rsidRDefault="005746E4">
            <w:pPr>
              <w:pStyle w:val="Akapitzlist"/>
              <w:numPr>
                <w:ilvl w:val="0"/>
                <w:numId w:val="4"/>
              </w:numPr>
              <w:spacing w:before="100" w:after="100"/>
              <w:ind w:left="462" w:hanging="426"/>
              <w:jc w:val="both"/>
              <w:rPr>
                <w:rFonts w:eastAsia="Times New Roman" w:cs="Calibri"/>
                <w:kern w:val="0"/>
                <w:lang w:eastAsia="pl-PL"/>
              </w:rPr>
            </w:pPr>
            <w:r>
              <w:rPr>
                <w:rFonts w:eastAsia="Times New Roman" w:cs="Calibri"/>
                <w:kern w:val="0"/>
                <w:lang w:eastAsia="pl-PL"/>
              </w:rPr>
              <w:lastRenderedPageBreak/>
              <w:t>powyżej 100 % do 120 % kwoty</w:t>
            </w:r>
          </w:p>
          <w:p w14:paraId="283ACD2B" w14:textId="77777777" w:rsidR="00593499" w:rsidRDefault="005746E4">
            <w:pPr>
              <w:pStyle w:val="Akapitzlist"/>
              <w:numPr>
                <w:ilvl w:val="0"/>
                <w:numId w:val="4"/>
              </w:numPr>
              <w:spacing w:before="100" w:after="100"/>
              <w:ind w:left="462" w:hanging="426"/>
              <w:jc w:val="both"/>
              <w:rPr>
                <w:rFonts w:eastAsia="Times New Roman" w:cs="Calibri"/>
                <w:kern w:val="0"/>
                <w:lang w:eastAsia="pl-PL"/>
              </w:rPr>
            </w:pPr>
            <w:r>
              <w:rPr>
                <w:rFonts w:eastAsia="Times New Roman" w:cs="Calibri"/>
                <w:kern w:val="0"/>
                <w:lang w:eastAsia="pl-PL"/>
              </w:rPr>
              <w:t>powyżej 120 % kwoty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A344" w14:textId="77777777" w:rsidR="00593499" w:rsidRDefault="005746E4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lastRenderedPageBreak/>
              <w:t>Oświadczenie rodziców/opiekunów prawnych</w:t>
            </w:r>
          </w:p>
        </w:tc>
      </w:tr>
    </w:tbl>
    <w:p w14:paraId="50579534" w14:textId="77777777" w:rsidR="00593499" w:rsidRDefault="00593499">
      <w:pPr>
        <w:rPr>
          <w:rFonts w:cs="Calibri"/>
          <w:bCs/>
        </w:rPr>
      </w:pPr>
    </w:p>
    <w:p w14:paraId="4B03C2F5" w14:textId="77777777" w:rsidR="00593499" w:rsidRDefault="005746E4">
      <w:pPr>
        <w:spacing w:before="100" w:after="100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 Weryfikacja dokumentów potwierdzających spełnianie kryteriów kwalifikacyjnych zgłoszonych przy rejestrowaniu wniosku w przedszkolu</w:t>
      </w:r>
    </w:p>
    <w:p w14:paraId="6A5B0D63" w14:textId="77777777" w:rsidR="00593499" w:rsidRDefault="005746E4">
      <w:pPr>
        <w:spacing w:before="100" w:after="10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Do wniosku rodzice dołączają dokumenty potwierdzające spełnianie oświadczenia potwierdzające kryterium. </w:t>
      </w:r>
    </w:p>
    <w:p w14:paraId="421D8DBE" w14:textId="77777777" w:rsidR="00593499" w:rsidRDefault="005746E4">
      <w:pPr>
        <w:spacing w:before="100" w:after="10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Postępowanie rekrutacyjne przeprowadza komisja rekrutacyjna powołana przez dyrektora przedszkola. Dyrektor wyznacza skład komisji oraz jej przewodniczącego.</w:t>
      </w:r>
    </w:p>
    <w:p w14:paraId="02D398C1" w14:textId="77777777" w:rsidR="00593499" w:rsidRDefault="005746E4">
      <w:pPr>
        <w:spacing w:before="100" w:after="10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Rodzice dzieci, które nie zostały przyjęte mogą:</w:t>
      </w:r>
    </w:p>
    <w:p w14:paraId="0A97D8B7" w14:textId="77777777" w:rsidR="00593499" w:rsidRDefault="005746E4">
      <w:pPr>
        <w:numPr>
          <w:ilvl w:val="0"/>
          <w:numId w:val="5"/>
        </w:numPr>
        <w:spacing w:before="100" w:after="100"/>
        <w:jc w:val="both"/>
      </w:pPr>
      <w:r>
        <w:rPr>
          <w:rFonts w:eastAsia="Times New Roman" w:cs="Calibri"/>
          <w:lang w:eastAsia="pl-PL"/>
        </w:rPr>
        <w:t xml:space="preserve">wnioskować do </w:t>
      </w:r>
      <w:r>
        <w:rPr>
          <w:rFonts w:eastAsia="Times New Roman" w:cs="Calibri"/>
          <w:b/>
          <w:lang w:eastAsia="pl-PL"/>
        </w:rPr>
        <w:t>komisji rekrutacyjnej</w:t>
      </w:r>
      <w:r>
        <w:rPr>
          <w:rFonts w:eastAsia="Times New Roman" w:cs="Calibri"/>
          <w:lang w:eastAsia="pl-PL"/>
        </w:rPr>
        <w:t xml:space="preserve"> o sporządzenie uzasadnienia odmowy przyjęcia kandydata do danego przedszkola w terminie 3 dni od dnia podania do publicznej wiadomości listy kandydatów przyjętych i kandydatów nieprzyjętych,</w:t>
      </w:r>
    </w:p>
    <w:p w14:paraId="7E61AB96" w14:textId="77777777" w:rsidR="00593499" w:rsidRDefault="005746E4">
      <w:pPr>
        <w:numPr>
          <w:ilvl w:val="0"/>
          <w:numId w:val="5"/>
        </w:numPr>
        <w:spacing w:before="100" w:after="100"/>
        <w:jc w:val="both"/>
      </w:pPr>
      <w:r>
        <w:rPr>
          <w:rFonts w:cs="Calibri"/>
        </w:rPr>
        <w:t>W terminie 3 dni od dnia podania do publicznej wiadomości listy kandydatów przyjętych i kandydatów nieprzyjętych, rodzic kandydata lub kandydat pełnoletni może wystąpić do komisji rekrutacyjnej z wnioskiem o sporządzenie uzasadnienia odmowy przyjęcia kandydata do danego publicznego przedszkola, oddziału przedszkolnego</w:t>
      </w:r>
      <w:r>
        <w:rPr>
          <w:rFonts w:cs="Calibri"/>
        </w:rPr>
        <w:br/>
        <w:t>w publicznej szkole podstawowej.</w:t>
      </w:r>
    </w:p>
    <w:p w14:paraId="040098CA" w14:textId="77777777" w:rsidR="00593499" w:rsidRDefault="005746E4">
      <w:pPr>
        <w:numPr>
          <w:ilvl w:val="0"/>
          <w:numId w:val="5"/>
        </w:numPr>
        <w:spacing w:before="100" w:after="100"/>
        <w:jc w:val="both"/>
      </w:pPr>
      <w:r>
        <w:rPr>
          <w:rFonts w:eastAsia="Times New Roman" w:cs="Calibri"/>
          <w:kern w:val="0"/>
          <w:lang w:eastAsia="pl-PL"/>
        </w:rPr>
        <w:t>Uzasadnienie sporządza się w terminie 3 dni od dnia wystąpienia przez rodzica      kandydata z wnioskiem. Uzasadnienie zawiera przyczyny odmowy przyjęcia, w tym najniższą liczbę punktów, która uprawniała do przyjęcia, oraz liczbę punktów, którą kandydat uzyskał w postępowaniu rekrutacyjnym.</w:t>
      </w:r>
    </w:p>
    <w:p w14:paraId="25F238F4" w14:textId="77777777" w:rsidR="00593499" w:rsidRDefault="005746E4">
      <w:pPr>
        <w:numPr>
          <w:ilvl w:val="0"/>
          <w:numId w:val="5"/>
        </w:numPr>
        <w:spacing w:before="100" w:after="100"/>
        <w:jc w:val="both"/>
      </w:pPr>
      <w:r>
        <w:rPr>
          <w:rFonts w:eastAsia="Times New Roman" w:cs="Calibri"/>
          <w:kern w:val="0"/>
          <w:lang w:eastAsia="pl-PL"/>
        </w:rPr>
        <w:t xml:space="preserve">Rodzic kandydata może wnieść do dyrektora publicznego przedszkola, publicznej szkoły lub publicznej placówki odwołanie od rozstrzygnięcia komisji rekrutacyjnej, w terminie 3 dni od dnia otrzymania </w:t>
      </w:r>
      <w:r>
        <w:rPr>
          <w:rFonts w:eastAsia="Times New Roman" w:cs="Calibri"/>
          <w:kern w:val="0"/>
          <w:lang w:eastAsia="pl-PL"/>
        </w:rPr>
        <w:t>uzasadnienia.</w:t>
      </w:r>
    </w:p>
    <w:p w14:paraId="587FABA0" w14:textId="77777777" w:rsidR="00593499" w:rsidRDefault="005746E4">
      <w:pPr>
        <w:numPr>
          <w:ilvl w:val="0"/>
          <w:numId w:val="5"/>
        </w:numPr>
        <w:spacing w:before="100" w:after="100"/>
        <w:jc w:val="both"/>
      </w:pPr>
      <w:r>
        <w:rPr>
          <w:rFonts w:eastAsia="Times New Roman" w:cs="Calibri"/>
          <w:kern w:val="0"/>
          <w:lang w:eastAsia="pl-PL"/>
        </w:rPr>
        <w:t>Dyrektor publicznego przedszkola, publicznej szkoły lub publicznej placówki rozpatruje odwołanie od rozstrzygnięcia komisji rekrutacyjnej w terminie 3 dni od dnia otrzymania odwołania. Na rozstrzygnięcie dyrektora danego publicznego przedszkola, publicznej szkoły lub publicznej placówki służy skarga do sądu administracyjnego.</w:t>
      </w:r>
    </w:p>
    <w:sectPr w:rsidR="0059349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929CB" w14:textId="77777777" w:rsidR="00DB5949" w:rsidRDefault="00DB5949">
      <w:pPr>
        <w:spacing w:after="0" w:line="240" w:lineRule="auto"/>
      </w:pPr>
      <w:r>
        <w:separator/>
      </w:r>
    </w:p>
  </w:endnote>
  <w:endnote w:type="continuationSeparator" w:id="0">
    <w:p w14:paraId="0ACA86DE" w14:textId="77777777" w:rsidR="00DB5949" w:rsidRDefault="00DB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19BC5" w14:textId="77777777" w:rsidR="00DB5949" w:rsidRDefault="00DB59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C4EA72" w14:textId="77777777" w:rsidR="00DB5949" w:rsidRDefault="00DB5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7241A"/>
    <w:multiLevelType w:val="multilevel"/>
    <w:tmpl w:val="4D843B2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44F7968"/>
    <w:multiLevelType w:val="multilevel"/>
    <w:tmpl w:val="A336B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A596BE2"/>
    <w:multiLevelType w:val="multilevel"/>
    <w:tmpl w:val="0F2A271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5FF6381B"/>
    <w:multiLevelType w:val="multilevel"/>
    <w:tmpl w:val="4D12091E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67BC70CE"/>
    <w:multiLevelType w:val="multilevel"/>
    <w:tmpl w:val="B17EC9C8"/>
    <w:lvl w:ilvl="0">
      <w:start w:val="1"/>
      <w:numFmt w:val="lowerLetter"/>
      <w:lvlText w:val="%1)"/>
      <w:lvlJc w:val="left"/>
      <w:pPr>
        <w:ind w:left="1140" w:hanging="360"/>
      </w:pPr>
      <w:rPr>
        <w:rFonts w:ascii="Calibri" w:eastAsia="Times New Roman" w:hAnsi="Calibri" w:cs="Calibri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441342348">
    <w:abstractNumId w:val="0"/>
  </w:num>
  <w:num w:numId="2" w16cid:durableId="56127572">
    <w:abstractNumId w:val="3"/>
  </w:num>
  <w:num w:numId="3" w16cid:durableId="1514031094">
    <w:abstractNumId w:val="4"/>
  </w:num>
  <w:num w:numId="4" w16cid:durableId="68314406">
    <w:abstractNumId w:val="2"/>
  </w:num>
  <w:num w:numId="5" w16cid:durableId="49429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499"/>
    <w:rsid w:val="003B28E8"/>
    <w:rsid w:val="005746E4"/>
    <w:rsid w:val="00593499"/>
    <w:rsid w:val="00785336"/>
    <w:rsid w:val="00B80109"/>
    <w:rsid w:val="00DB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3784"/>
  <w15:docId w15:val="{09726636-BEF2-4C93-A42B-FEA278BB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character" w:customStyle="1" w:styleId="Znakiprzypiswdolnych">
    <w:name w:val="Znaki przypisów dolnych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1011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Kryś</dc:creator>
  <dc:description/>
  <cp:lastModifiedBy>Magdalena Sołdyńska</cp:lastModifiedBy>
  <cp:revision>2</cp:revision>
  <cp:lastPrinted>2025-02-21T11:04:00Z</cp:lastPrinted>
  <dcterms:created xsi:type="dcterms:W3CDTF">2025-06-30T10:58:00Z</dcterms:created>
  <dcterms:modified xsi:type="dcterms:W3CDTF">2025-06-30T10:58:00Z</dcterms:modified>
</cp:coreProperties>
</file>